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B0E41" w:rsidRDefault="00297AFD" w:rsidP="00297AFD">
      <w:pPr>
        <w:jc w:val="center"/>
        <w:rPr>
          <w:rFonts w:ascii="Book Antiqua" w:hAnsi="Book Antiqua"/>
          <w:b/>
          <w:bCs/>
          <w:sz w:val="52"/>
          <w:szCs w:val="52"/>
        </w:rPr>
      </w:pPr>
      <w:r w:rsidRPr="00297AFD">
        <w:rPr>
          <w:rFonts w:ascii="Book Antiqua" w:hAnsi="Book Antiqua"/>
          <w:b/>
          <w:bCs/>
          <w:sz w:val="52"/>
          <w:szCs w:val="52"/>
          <w:highlight w:val="cyan"/>
        </w:rPr>
        <w:t>C</w:t>
      </w:r>
      <w:r w:rsidR="004E7FEF">
        <w:rPr>
          <w:rFonts w:ascii="Book Antiqua" w:hAnsi="Book Antiqua"/>
          <w:b/>
          <w:bCs/>
          <w:sz w:val="52"/>
          <w:szCs w:val="52"/>
          <w:highlight w:val="cyan"/>
        </w:rPr>
        <w:t>ircle</w:t>
      </w:r>
      <w:r w:rsidRPr="00297AFD">
        <w:rPr>
          <w:rFonts w:ascii="Book Antiqua" w:hAnsi="Book Antiqua"/>
          <w:b/>
          <w:bCs/>
          <w:sz w:val="52"/>
          <w:szCs w:val="52"/>
          <w:highlight w:val="cyan"/>
        </w:rPr>
        <w:t xml:space="preserve"> Campaign on World Youth Skills Day</w:t>
      </w:r>
    </w:p>
    <w:p w:rsidR="00EB0E41" w:rsidRDefault="00EB0E41" w:rsidP="00EB0E41">
      <w:pPr>
        <w:jc w:val="center"/>
        <w:rPr>
          <w:rFonts w:ascii="Book Antiqua" w:hAnsi="Book Antiqua"/>
          <w:b/>
          <w:bCs/>
          <w:sz w:val="52"/>
          <w:szCs w:val="52"/>
        </w:rPr>
      </w:pPr>
      <w:r>
        <w:rPr>
          <w:rFonts w:ascii="Book Antiqua" w:hAnsi="Book Antiqua"/>
          <w:b/>
          <w:bCs/>
          <w:sz w:val="52"/>
          <w:szCs w:val="52"/>
        </w:rPr>
        <w:t>1</w:t>
      </w:r>
      <w:r w:rsidR="00984ED0">
        <w:rPr>
          <w:rFonts w:ascii="Book Antiqua" w:hAnsi="Book Antiqua"/>
          <w:b/>
          <w:bCs/>
          <w:sz w:val="52"/>
          <w:szCs w:val="52"/>
        </w:rPr>
        <w:t>5</w:t>
      </w:r>
      <w:r>
        <w:rPr>
          <w:rFonts w:ascii="Book Antiqua" w:hAnsi="Book Antiqua"/>
          <w:b/>
          <w:bCs/>
          <w:sz w:val="52"/>
          <w:szCs w:val="52"/>
        </w:rPr>
        <w:t>-</w:t>
      </w:r>
      <w:r w:rsidR="00984ED0">
        <w:rPr>
          <w:rFonts w:ascii="Book Antiqua" w:hAnsi="Book Antiqua"/>
          <w:b/>
          <w:bCs/>
          <w:sz w:val="52"/>
          <w:szCs w:val="52"/>
        </w:rPr>
        <w:t>07</w:t>
      </w:r>
      <w:r>
        <w:rPr>
          <w:rFonts w:ascii="Book Antiqua" w:hAnsi="Book Antiqua"/>
          <w:b/>
          <w:bCs/>
          <w:sz w:val="52"/>
          <w:szCs w:val="52"/>
        </w:rPr>
        <w:t>-202</w:t>
      </w:r>
      <w:r w:rsidR="00984ED0">
        <w:rPr>
          <w:rFonts w:ascii="Book Antiqua" w:hAnsi="Book Antiqua"/>
          <w:b/>
          <w:bCs/>
          <w:sz w:val="52"/>
          <w:szCs w:val="52"/>
        </w:rPr>
        <w:t>5</w:t>
      </w:r>
    </w:p>
    <w:p w:rsidR="004E7FEF" w:rsidRDefault="00984ED0" w:rsidP="004E7FEF">
      <w:pPr>
        <w:jc w:val="both"/>
        <w:rPr>
          <w:rFonts w:ascii="Book Antiqua" w:hAnsi="Book Antiqua"/>
        </w:rPr>
      </w:pPr>
      <w:r w:rsidRPr="00984ED0">
        <w:rPr>
          <w:rFonts w:ascii="Book Antiqua" w:hAnsi="Book Antiqua"/>
          <w:sz w:val="24"/>
          <w:szCs w:val="24"/>
        </w:rPr>
        <w:t xml:space="preserve">On the occasion of World Youth Skills Day on 15th July 2025, a </w:t>
      </w:r>
      <w:r w:rsidR="004E7FEF">
        <w:rPr>
          <w:rFonts w:ascii="Book Antiqua" w:hAnsi="Book Antiqua"/>
          <w:sz w:val="24"/>
          <w:szCs w:val="24"/>
        </w:rPr>
        <w:t xml:space="preserve">peer teaching session is conducted as part of the ASAP  </w:t>
      </w:r>
      <w:r w:rsidRPr="00984ED0">
        <w:rPr>
          <w:rFonts w:ascii="Book Antiqua" w:hAnsi="Book Antiqua"/>
          <w:sz w:val="24"/>
          <w:szCs w:val="24"/>
        </w:rPr>
        <w:t xml:space="preserve"> </w:t>
      </w:r>
      <w:r w:rsidR="004E7FEF">
        <w:rPr>
          <w:rFonts w:ascii="Book Antiqua" w:hAnsi="Book Antiqua"/>
          <w:sz w:val="24"/>
          <w:szCs w:val="24"/>
        </w:rPr>
        <w:t>initiative of Circle Campaign in three stages. A Skill champion identified from college is given an expert session on 09</w:t>
      </w:r>
      <w:r w:rsidR="004E7FEF" w:rsidRPr="004E7FEF">
        <w:rPr>
          <w:rFonts w:ascii="Book Antiqua" w:hAnsi="Book Antiqua"/>
          <w:sz w:val="24"/>
          <w:szCs w:val="24"/>
          <w:vertAlign w:val="superscript"/>
        </w:rPr>
        <w:t>th</w:t>
      </w:r>
      <w:r w:rsidR="004E7FEF">
        <w:rPr>
          <w:rFonts w:ascii="Book Antiqua" w:hAnsi="Book Antiqua"/>
          <w:sz w:val="24"/>
          <w:szCs w:val="24"/>
        </w:rPr>
        <w:t xml:space="preserve"> July 2025. They trained batch mentors selected from 7 classes on 14</w:t>
      </w:r>
      <w:r w:rsidR="004E7FEF" w:rsidRPr="004E7FEF">
        <w:rPr>
          <w:rFonts w:ascii="Book Antiqua" w:hAnsi="Book Antiqua"/>
          <w:sz w:val="24"/>
          <w:szCs w:val="24"/>
          <w:vertAlign w:val="superscript"/>
        </w:rPr>
        <w:t>th</w:t>
      </w:r>
      <w:r w:rsidR="004E7FEF">
        <w:rPr>
          <w:rFonts w:ascii="Book Antiqua" w:hAnsi="Book Antiqua"/>
          <w:sz w:val="24"/>
          <w:szCs w:val="24"/>
        </w:rPr>
        <w:t xml:space="preserve"> July. On 15</w:t>
      </w:r>
      <w:r w:rsidR="004E7FEF" w:rsidRPr="004E7FEF">
        <w:rPr>
          <w:rFonts w:ascii="Book Antiqua" w:hAnsi="Book Antiqua"/>
          <w:sz w:val="24"/>
          <w:szCs w:val="24"/>
          <w:vertAlign w:val="superscript"/>
        </w:rPr>
        <w:t>th</w:t>
      </w:r>
      <w:r w:rsidR="004E7FEF">
        <w:rPr>
          <w:rFonts w:ascii="Book Antiqua" w:hAnsi="Book Antiqua"/>
          <w:sz w:val="24"/>
          <w:szCs w:val="24"/>
        </w:rPr>
        <w:t xml:space="preserve">, an orientation </w:t>
      </w:r>
      <w:r w:rsidRPr="00984ED0">
        <w:rPr>
          <w:rFonts w:ascii="Book Antiqua" w:hAnsi="Book Antiqua"/>
          <w:sz w:val="24"/>
          <w:szCs w:val="24"/>
        </w:rPr>
        <w:t xml:space="preserve">session titled </w:t>
      </w:r>
      <w:r w:rsidRPr="00984ED0">
        <w:rPr>
          <w:rFonts w:ascii="Book Antiqua" w:hAnsi="Book Antiqua"/>
          <w:i/>
          <w:iCs/>
          <w:sz w:val="24"/>
          <w:szCs w:val="24"/>
        </w:rPr>
        <w:t>“Empowering Youth through AI and Digital Skills”</w:t>
      </w:r>
      <w:r w:rsidRPr="00984ED0">
        <w:rPr>
          <w:rFonts w:ascii="Book Antiqua" w:hAnsi="Book Antiqua"/>
          <w:sz w:val="24"/>
          <w:szCs w:val="24"/>
        </w:rPr>
        <w:t xml:space="preserve"> was </w:t>
      </w:r>
      <w:r w:rsidR="004E7FEF">
        <w:rPr>
          <w:rFonts w:ascii="Book Antiqua" w:hAnsi="Book Antiqua"/>
          <w:sz w:val="24"/>
          <w:szCs w:val="24"/>
        </w:rPr>
        <w:t xml:space="preserve">conducted to each of these classes by the batch mentors. </w:t>
      </w:r>
      <w:r w:rsidR="004E7FEF" w:rsidRPr="004E7FEF">
        <w:rPr>
          <w:rFonts w:ascii="Book Antiqua" w:hAnsi="Book Antiqua"/>
        </w:rPr>
        <w:t>The session encouraged participants to embrace lifelong learning and emphasized the importance of keeping pace with technological advancements to remain relevant and competitive in today’s evolving job market.</w:t>
      </w:r>
      <w:r w:rsidR="004E7FEF">
        <w:rPr>
          <w:rFonts w:ascii="Book Antiqua" w:hAnsi="Book Antiqua"/>
        </w:rPr>
        <w:t xml:space="preserve"> The mentors showed their </w:t>
      </w:r>
      <w:r w:rsidR="009D461E">
        <w:rPr>
          <w:rFonts w:ascii="Book Antiqua" w:hAnsi="Book Antiqua"/>
        </w:rPr>
        <w:t>self-learning</w:t>
      </w:r>
      <w:r w:rsidR="004E7FEF">
        <w:rPr>
          <w:rFonts w:ascii="Book Antiqua" w:hAnsi="Book Antiqua"/>
        </w:rPr>
        <w:t xml:space="preserve"> skills, communicative skills and leadership qualities </w:t>
      </w:r>
      <w:r w:rsidR="009D461E">
        <w:rPr>
          <w:rFonts w:ascii="Book Antiqua" w:hAnsi="Book Antiqua"/>
        </w:rPr>
        <w:t>by conducting these sessions.</w:t>
      </w:r>
    </w:p>
    <w:p w:rsidR="009D461E" w:rsidRDefault="009D461E" w:rsidP="004E7FEF">
      <w:pPr>
        <w:jc w:val="both"/>
        <w:rPr>
          <w:rFonts w:ascii="Book Antiqua" w:hAnsi="Book Antiqua"/>
        </w:rPr>
      </w:pPr>
    </w:p>
    <w:p w:rsidR="009D461E" w:rsidRDefault="009D461E" w:rsidP="009D461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3619500" cy="4524375"/>
            <wp:effectExtent l="0" t="0" r="0" b="9525"/>
            <wp:docPr id="10785159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15980" name="Picture 107851598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674" cy="453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61E" w:rsidRDefault="009D461E" w:rsidP="009D461E">
      <w:pPr>
        <w:jc w:val="both"/>
        <w:rPr>
          <w:rFonts w:ascii="Book Antiqua" w:hAnsi="Book Antiqua"/>
          <w:noProof/>
        </w:rPr>
      </w:pPr>
    </w:p>
    <w:p w:rsidR="009D461E" w:rsidRDefault="009D461E" w:rsidP="009D461E">
      <w:pPr>
        <w:jc w:val="both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3018790" cy="3409950"/>
            <wp:effectExtent l="0" t="0" r="0" b="0"/>
            <wp:docPr id="4015430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43064" name="Picture 40154306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14" cy="341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461E">
        <w:rPr>
          <w:rFonts w:ascii="Book Antiqua" w:hAnsi="Book Antiqua"/>
          <w:noProof/>
        </w:rPr>
        <w:t xml:space="preserve"> </w:t>
      </w:r>
      <w:r>
        <w:rPr>
          <w:rFonts w:ascii="Book Antiqua" w:hAnsi="Book Antiqua"/>
          <w:noProof/>
        </w:rPr>
        <w:drawing>
          <wp:inline distT="0" distB="0" distL="0" distR="0" wp14:anchorId="48D402C6" wp14:editId="087B4E3C">
            <wp:extent cx="2743200" cy="3371850"/>
            <wp:effectExtent l="0" t="0" r="0" b="0"/>
            <wp:docPr id="3183330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33092" name="Picture 31833309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1E" w:rsidRDefault="009D461E" w:rsidP="002270D0">
      <w:pPr>
        <w:jc w:val="center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drawing>
          <wp:inline distT="0" distB="0" distL="0" distR="0" wp14:anchorId="08D5EF1D" wp14:editId="1242D0C7">
            <wp:extent cx="2762250" cy="3638550"/>
            <wp:effectExtent l="0" t="0" r="0" b="0"/>
            <wp:docPr id="19067921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92152" name="Picture 190679215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23" cy="364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</w:rPr>
        <w:drawing>
          <wp:inline distT="0" distB="0" distL="0" distR="0" wp14:anchorId="7C2EF6A1" wp14:editId="30B88210">
            <wp:extent cx="2419350" cy="3635375"/>
            <wp:effectExtent l="0" t="0" r="0" b="3175"/>
            <wp:docPr id="21439369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936919" name="Picture 21439369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61E" w:rsidRDefault="009D461E" w:rsidP="009D461E">
      <w:pPr>
        <w:jc w:val="both"/>
        <w:rPr>
          <w:rFonts w:ascii="Book Antiqua" w:hAnsi="Book Antiqua"/>
          <w:noProof/>
        </w:rPr>
      </w:pPr>
    </w:p>
    <w:p w:rsidR="009D461E" w:rsidRDefault="009D461E" w:rsidP="002270D0">
      <w:pPr>
        <w:jc w:val="center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>
            <wp:extent cx="3067050" cy="2686050"/>
            <wp:effectExtent l="0" t="0" r="0" b="0"/>
            <wp:docPr id="12912326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32636" name="Picture 12912326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</w:rPr>
        <w:drawing>
          <wp:inline distT="0" distB="0" distL="0" distR="0" wp14:anchorId="3C7AFDA9" wp14:editId="5561FE7B">
            <wp:extent cx="3076575" cy="2657475"/>
            <wp:effectExtent l="0" t="0" r="9525" b="9525"/>
            <wp:docPr id="14511854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8549" name="Picture 1451185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692" cy="26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</w:rPr>
        <w:drawing>
          <wp:inline distT="0" distB="0" distL="0" distR="0">
            <wp:extent cx="5452533" cy="3067050"/>
            <wp:effectExtent l="0" t="0" r="0" b="0"/>
            <wp:docPr id="201157097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70973" name="Picture 20115709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30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0D0" w:rsidRPr="002270D0">
        <w:rPr>
          <w:rFonts w:ascii="Book Antiqua" w:hAnsi="Book Antiqua"/>
          <w:noProof/>
        </w:rPr>
        <w:t xml:space="preserve"> </w:t>
      </w:r>
      <w:r w:rsidR="002270D0">
        <w:rPr>
          <w:rFonts w:ascii="Book Antiqua" w:hAnsi="Book Antiqua"/>
          <w:noProof/>
        </w:rPr>
        <w:drawing>
          <wp:inline distT="0" distB="0" distL="0" distR="0" wp14:anchorId="6DAA46A7" wp14:editId="38655986">
            <wp:extent cx="2876550" cy="2280285"/>
            <wp:effectExtent l="0" t="0" r="0" b="5715"/>
            <wp:docPr id="10236707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70725" name="Picture 10236707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927" cy="228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</w:rPr>
        <w:drawing>
          <wp:inline distT="0" distB="0" distL="0" distR="0" wp14:anchorId="27557973" wp14:editId="1520F005">
            <wp:extent cx="3042285" cy="2275205"/>
            <wp:effectExtent l="0" t="0" r="5715" b="0"/>
            <wp:docPr id="89974067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40676" name="Picture 89974067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46" cy="227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0D0" w:rsidRDefault="009D461E" w:rsidP="002270D0">
      <w:pPr>
        <w:jc w:val="center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2054097E" wp14:editId="52FCFAEB">
            <wp:extent cx="4399876" cy="3409950"/>
            <wp:effectExtent l="0" t="0" r="1270" b="0"/>
            <wp:docPr id="62044140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41405" name="Picture 62044140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347" cy="341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0D0" w:rsidRDefault="002270D0" w:rsidP="002270D0">
      <w:pPr>
        <w:jc w:val="both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2698750" cy="3000375"/>
            <wp:effectExtent l="0" t="0" r="6350" b="9525"/>
            <wp:docPr id="104575411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54116" name="Picture 104575411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20" cy="301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0D0">
        <w:rPr>
          <w:rFonts w:ascii="Book Antiqua" w:hAnsi="Book Antiqua"/>
          <w:noProof/>
        </w:rPr>
        <w:t xml:space="preserve"> </w:t>
      </w:r>
      <w:r>
        <w:rPr>
          <w:rFonts w:ascii="Book Antiqua" w:hAnsi="Book Antiqua"/>
          <w:noProof/>
        </w:rPr>
        <w:drawing>
          <wp:inline distT="0" distB="0" distL="0" distR="0" wp14:anchorId="77233557" wp14:editId="1CC22F76">
            <wp:extent cx="2815197" cy="2980690"/>
            <wp:effectExtent l="0" t="0" r="4445" b="0"/>
            <wp:docPr id="12332931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9317" name="Picture 12332931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75" cy="2990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1E" w:rsidRDefault="009D461E" w:rsidP="009D461E">
      <w:pPr>
        <w:jc w:val="center"/>
        <w:rPr>
          <w:rFonts w:ascii="Book Antiqua" w:hAnsi="Book Antiqua"/>
          <w:noProof/>
        </w:rPr>
      </w:pPr>
    </w:p>
    <w:p w:rsidR="009D461E" w:rsidRDefault="009D461E" w:rsidP="009D461E">
      <w:pPr>
        <w:jc w:val="both"/>
        <w:rPr>
          <w:rFonts w:ascii="Book Antiqua" w:hAnsi="Book Antiqua"/>
          <w:noProof/>
        </w:rPr>
      </w:pPr>
    </w:p>
    <w:p w:rsidR="009D461E" w:rsidRPr="004E7FEF" w:rsidRDefault="009D461E" w:rsidP="002270D0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>
            <wp:extent cx="3086100" cy="2409190"/>
            <wp:effectExtent l="0" t="0" r="0" b="0"/>
            <wp:docPr id="95789633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96330" name="Picture 95789633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018" cy="241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0D0">
        <w:rPr>
          <w:rFonts w:ascii="Book Antiqua" w:hAnsi="Book Antiqua"/>
          <w:noProof/>
        </w:rPr>
        <w:drawing>
          <wp:inline distT="0" distB="0" distL="0" distR="0" wp14:anchorId="67CD83D4" wp14:editId="5247546D">
            <wp:extent cx="3038475" cy="2400300"/>
            <wp:effectExtent l="0" t="0" r="9525" b="0"/>
            <wp:docPr id="10617216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21631" name="Picture 10617216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647" cy="240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</w:rPr>
        <w:drawing>
          <wp:inline distT="0" distB="0" distL="0" distR="0">
            <wp:extent cx="6286500" cy="3305175"/>
            <wp:effectExtent l="0" t="0" r="0" b="9525"/>
            <wp:docPr id="177142755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27553" name="Picture 177142755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</w:rPr>
        <w:drawing>
          <wp:inline distT="0" distB="0" distL="0" distR="0">
            <wp:extent cx="3371850" cy="1714500"/>
            <wp:effectExtent l="0" t="0" r="0" b="0"/>
            <wp:docPr id="67643676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36769" name="Picture 67643676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307" cy="1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D0" w:rsidRPr="00984ED0" w:rsidRDefault="00984ED0" w:rsidP="00984ED0">
      <w:pPr>
        <w:jc w:val="both"/>
        <w:rPr>
          <w:rFonts w:ascii="Book Antiqua" w:hAnsi="Book Antiqua"/>
          <w:sz w:val="24"/>
          <w:szCs w:val="24"/>
        </w:rPr>
      </w:pPr>
    </w:p>
    <w:p w:rsidR="0051347D" w:rsidRPr="002270D0" w:rsidRDefault="00EB0E41" w:rsidP="002270D0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.  </w:t>
      </w:r>
    </w:p>
    <w:sectPr w:rsidR="0051347D" w:rsidRPr="002270D0" w:rsidSect="009D461E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E41"/>
    <w:rsid w:val="001379F6"/>
    <w:rsid w:val="002270D0"/>
    <w:rsid w:val="00281BC4"/>
    <w:rsid w:val="00297AFD"/>
    <w:rsid w:val="00380C67"/>
    <w:rsid w:val="004E7FEF"/>
    <w:rsid w:val="0051347D"/>
    <w:rsid w:val="00525301"/>
    <w:rsid w:val="005614A2"/>
    <w:rsid w:val="005D6CF5"/>
    <w:rsid w:val="00603A12"/>
    <w:rsid w:val="006C51E4"/>
    <w:rsid w:val="00873136"/>
    <w:rsid w:val="00984ED0"/>
    <w:rsid w:val="009D461E"/>
    <w:rsid w:val="00A037CD"/>
    <w:rsid w:val="00C9148F"/>
    <w:rsid w:val="00D41A6C"/>
    <w:rsid w:val="00D7597D"/>
    <w:rsid w:val="00EB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08891"/>
  <w15:chartTrackingRefBased/>
  <w15:docId w15:val="{5FD13400-8F4F-4382-B740-527BD6945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E41"/>
  </w:style>
  <w:style w:type="paragraph" w:styleId="Heading1">
    <w:name w:val="heading 1"/>
    <w:basedOn w:val="Normal"/>
    <w:next w:val="Normal"/>
    <w:link w:val="Heading1Char"/>
    <w:uiPriority w:val="9"/>
    <w:qFormat/>
    <w:rsid w:val="00EB0E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0E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E4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0E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0E4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0E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0E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0E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0E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0E4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0E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E4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0E41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0E41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0E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0E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0E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0E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0E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0E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E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0E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0E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0E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0E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0E41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0E4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0E41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0E41"/>
    <w:rPr>
      <w:b/>
      <w:bCs/>
      <w:smallCaps/>
      <w:color w:val="2E74B5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E7FE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3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2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2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1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68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2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702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35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1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37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0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12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14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01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58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156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3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2025-07-15T13:09:00Z</dcterms:created>
  <dcterms:modified xsi:type="dcterms:W3CDTF">2025-07-15T14:35:00Z</dcterms:modified>
</cp:coreProperties>
</file>